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3E" w:rsidRDefault="002972B7" w:rsidP="002972B7">
      <w:pPr>
        <w:tabs>
          <w:tab w:val="center" w:pos="4590"/>
          <w:tab w:val="right" w:pos="9180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</w:t>
      </w:r>
      <w:r w:rsidRPr="004B7A8E">
        <w:rPr>
          <w:noProof/>
        </w:rPr>
        <w:drawing>
          <wp:inline distT="0" distB="0" distL="0" distR="0" wp14:anchorId="7B192997" wp14:editId="0F5D87B6">
            <wp:extent cx="5153025" cy="885825"/>
            <wp:effectExtent l="19050" t="0" r="9525" b="0"/>
            <wp:docPr id="1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A3E" w:rsidRDefault="00EF5A3E" w:rsidP="00701002">
      <w:pPr>
        <w:tabs>
          <w:tab w:val="center" w:pos="4590"/>
          <w:tab w:val="right" w:pos="9180"/>
        </w:tabs>
        <w:jc w:val="center"/>
        <w:rPr>
          <w:b/>
          <w:bCs/>
          <w:color w:val="000000"/>
        </w:rPr>
      </w:pPr>
    </w:p>
    <w:p w:rsidR="00701002" w:rsidRPr="006B0019" w:rsidRDefault="00701002" w:rsidP="00701002">
      <w:pPr>
        <w:tabs>
          <w:tab w:val="center" w:pos="4590"/>
          <w:tab w:val="right" w:pos="9180"/>
        </w:tabs>
        <w:jc w:val="center"/>
        <w:rPr>
          <w:b/>
          <w:bCs/>
        </w:rPr>
      </w:pPr>
      <w:r w:rsidRPr="006B0019">
        <w:rPr>
          <w:b/>
          <w:bCs/>
          <w:color w:val="000000"/>
        </w:rPr>
        <w:t>ISTITUTO COMPRENSIVO</w:t>
      </w:r>
      <w:r w:rsidRPr="006B0019">
        <w:rPr>
          <w:b/>
          <w:bCs/>
        </w:rPr>
        <w:t xml:space="preserve"> “</w:t>
      </w:r>
      <w:r w:rsidRPr="006B0019">
        <w:rPr>
          <w:b/>
          <w:bCs/>
          <w:color w:val="000000"/>
        </w:rPr>
        <w:t>DON LIBORIO PALAZZO-SALINARI”</w:t>
      </w:r>
    </w:p>
    <w:p w:rsidR="00701002" w:rsidRPr="006B0019" w:rsidRDefault="00701002" w:rsidP="00701002">
      <w:pPr>
        <w:jc w:val="center"/>
        <w:rPr>
          <w:b/>
          <w:bCs/>
          <w:color w:val="000000"/>
        </w:rPr>
      </w:pPr>
      <w:r w:rsidRPr="006B0019">
        <w:rPr>
          <w:b/>
          <w:bCs/>
          <w:color w:val="000000"/>
        </w:rPr>
        <w:t>75024 MONTESCAGLIOSO (MT) - RIONE M. POLO, snc</w:t>
      </w:r>
    </w:p>
    <w:p w:rsidR="00701002" w:rsidRPr="006B0019" w:rsidRDefault="00701002" w:rsidP="00701002">
      <w:pPr>
        <w:jc w:val="center"/>
        <w:rPr>
          <w:b/>
          <w:bCs/>
          <w:color w:val="000000"/>
          <w:lang w:val="en-GB"/>
        </w:rPr>
      </w:pPr>
      <w:r w:rsidRPr="006B0019">
        <w:rPr>
          <w:b/>
          <w:bCs/>
          <w:color w:val="000000"/>
          <w:lang w:val="en-GB"/>
        </w:rPr>
        <w:t xml:space="preserve">C.F. 93049170777 –C.M. MTIC823003 </w:t>
      </w:r>
      <w:r w:rsidRPr="006B0019">
        <w:rPr>
          <w:b/>
          <w:bCs/>
          <w:lang w:val="en-GB"/>
        </w:rPr>
        <w:t xml:space="preserve">Tel. 0835/207109 - Fax 0835/1856824 </w:t>
      </w:r>
    </w:p>
    <w:p w:rsidR="00701002" w:rsidRPr="006B0019" w:rsidRDefault="00701002" w:rsidP="00701002">
      <w:pPr>
        <w:jc w:val="center"/>
      </w:pPr>
      <w:r w:rsidRPr="002D19CF">
        <w:rPr>
          <w:b/>
          <w:bCs/>
        </w:rPr>
        <w:t xml:space="preserve"> </w:t>
      </w:r>
      <w:r w:rsidRPr="006B0019">
        <w:rPr>
          <w:b/>
          <w:bCs/>
        </w:rPr>
        <w:t xml:space="preserve">e mail: </w:t>
      </w:r>
      <w:hyperlink r:id="rId8" w:history="1">
        <w:r w:rsidRPr="006B0019">
          <w:rPr>
            <w:rStyle w:val="Collegamentoipertestuale"/>
            <w:b/>
            <w:bCs/>
          </w:rPr>
          <w:t>MTIC823003@istruzione.it</w:t>
        </w:r>
      </w:hyperlink>
      <w:r w:rsidRPr="006B0019">
        <w:rPr>
          <w:b/>
          <w:bCs/>
        </w:rPr>
        <w:t xml:space="preserve">  </w:t>
      </w:r>
      <w:r w:rsidRPr="006B0019">
        <w:t>Sito:</w:t>
      </w:r>
      <w:hyperlink r:id="rId9" w:history="1">
        <w:r w:rsidRPr="004D6EE7">
          <w:rPr>
            <w:rStyle w:val="Collegamentoipertestuale"/>
          </w:rPr>
          <w:t>www.icmontescaglioso.edu.it</w:t>
        </w:r>
      </w:hyperlink>
    </w:p>
    <w:p w:rsidR="00701002" w:rsidRPr="006B0019" w:rsidRDefault="00701002" w:rsidP="00701002">
      <w:pPr>
        <w:jc w:val="center"/>
        <w:rPr>
          <w:b/>
          <w:bCs/>
        </w:rPr>
      </w:pPr>
      <w:r w:rsidRPr="006B0019">
        <w:rPr>
          <w:b/>
          <w:bCs/>
        </w:rPr>
        <w:t>PEC: MTIC823003@PEC.ISTRUZIONE.IT</w:t>
      </w:r>
    </w:p>
    <w:p w:rsidR="008B1F05" w:rsidRDefault="008B1F05"/>
    <w:p w:rsidR="00701002" w:rsidRDefault="00701002"/>
    <w:p w:rsidR="00701002" w:rsidRDefault="00701002"/>
    <w:p w:rsidR="00701002" w:rsidRDefault="00701002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50B41" w:rsidTr="00950B41">
        <w:tc>
          <w:tcPr>
            <w:tcW w:w="9628" w:type="dxa"/>
          </w:tcPr>
          <w:p w:rsidR="00950B41" w:rsidRPr="00F015C9" w:rsidRDefault="00950B41" w:rsidP="00F015C9">
            <w:pPr>
              <w:jc w:val="center"/>
              <w:rPr>
                <w:b/>
                <w:sz w:val="40"/>
                <w:szCs w:val="40"/>
              </w:rPr>
            </w:pPr>
            <w:r w:rsidRPr="00F015C9">
              <w:rPr>
                <w:b/>
                <w:sz w:val="40"/>
                <w:szCs w:val="40"/>
              </w:rPr>
              <w:t>RELAZIONE FINALE</w:t>
            </w:r>
          </w:p>
          <w:p w:rsidR="00950B41" w:rsidRDefault="00950B41"/>
          <w:p w:rsidR="00950B41" w:rsidRDefault="00950B41"/>
          <w:p w:rsidR="00950B41" w:rsidRPr="00F015C9" w:rsidRDefault="00950B41">
            <w:pPr>
              <w:rPr>
                <w:b/>
                <w:sz w:val="28"/>
                <w:szCs w:val="28"/>
              </w:rPr>
            </w:pPr>
            <w:r w:rsidRPr="00F015C9">
              <w:rPr>
                <w:b/>
                <w:sz w:val="28"/>
                <w:szCs w:val="28"/>
              </w:rPr>
              <w:t>ALUNNO</w:t>
            </w:r>
            <w:r w:rsidR="00F015C9">
              <w:rPr>
                <w:b/>
                <w:sz w:val="28"/>
                <w:szCs w:val="28"/>
              </w:rPr>
              <w:t>:</w:t>
            </w:r>
          </w:p>
          <w:p w:rsidR="00F015C9" w:rsidRPr="00F015C9" w:rsidRDefault="00F015C9">
            <w:pPr>
              <w:rPr>
                <w:b/>
                <w:sz w:val="28"/>
                <w:szCs w:val="28"/>
              </w:rPr>
            </w:pPr>
          </w:p>
          <w:p w:rsidR="00F015C9" w:rsidRDefault="00F015C9">
            <w:pPr>
              <w:rPr>
                <w:b/>
                <w:sz w:val="28"/>
                <w:szCs w:val="28"/>
              </w:rPr>
            </w:pPr>
          </w:p>
          <w:p w:rsidR="00F015C9" w:rsidRPr="00F015C9" w:rsidRDefault="00F015C9">
            <w:pPr>
              <w:rPr>
                <w:b/>
                <w:sz w:val="28"/>
                <w:szCs w:val="28"/>
              </w:rPr>
            </w:pPr>
            <w:r w:rsidRPr="00F015C9">
              <w:rPr>
                <w:b/>
                <w:sz w:val="28"/>
                <w:szCs w:val="28"/>
              </w:rPr>
              <w:t>SCUOLA</w:t>
            </w:r>
            <w:r>
              <w:rPr>
                <w:b/>
                <w:sz w:val="28"/>
                <w:szCs w:val="28"/>
              </w:rPr>
              <w:t>:</w:t>
            </w:r>
          </w:p>
          <w:p w:rsidR="00F015C9" w:rsidRPr="00F015C9" w:rsidRDefault="00F015C9">
            <w:pPr>
              <w:rPr>
                <w:b/>
                <w:sz w:val="28"/>
                <w:szCs w:val="28"/>
              </w:rPr>
            </w:pPr>
          </w:p>
          <w:p w:rsidR="00F015C9" w:rsidRPr="00F015C9" w:rsidRDefault="00F015C9">
            <w:pPr>
              <w:rPr>
                <w:b/>
                <w:sz w:val="28"/>
                <w:szCs w:val="28"/>
              </w:rPr>
            </w:pPr>
          </w:p>
          <w:p w:rsidR="00F015C9" w:rsidRPr="00F015C9" w:rsidRDefault="00F015C9">
            <w:pPr>
              <w:rPr>
                <w:b/>
                <w:sz w:val="28"/>
                <w:szCs w:val="28"/>
              </w:rPr>
            </w:pPr>
            <w:r w:rsidRPr="00F015C9">
              <w:rPr>
                <w:b/>
                <w:sz w:val="28"/>
                <w:szCs w:val="28"/>
              </w:rPr>
              <w:t>CLASSE</w:t>
            </w:r>
            <w:r>
              <w:rPr>
                <w:b/>
                <w:sz w:val="28"/>
                <w:szCs w:val="28"/>
              </w:rPr>
              <w:t>:</w:t>
            </w:r>
          </w:p>
          <w:p w:rsidR="00F015C9" w:rsidRDefault="00F015C9"/>
        </w:tc>
      </w:tr>
    </w:tbl>
    <w:p w:rsidR="00701002" w:rsidRPr="00F015C9" w:rsidRDefault="00701002">
      <w:pPr>
        <w:rPr>
          <w:sz w:val="32"/>
          <w:szCs w:val="32"/>
        </w:rPr>
      </w:pPr>
    </w:p>
    <w:p w:rsidR="00701002" w:rsidRDefault="00F015C9">
      <w:pPr>
        <w:rPr>
          <w:b/>
          <w:sz w:val="32"/>
          <w:szCs w:val="32"/>
        </w:rPr>
      </w:pPr>
      <w:r w:rsidRPr="00F015C9">
        <w:rPr>
          <w:b/>
          <w:sz w:val="32"/>
          <w:szCs w:val="32"/>
        </w:rPr>
        <w:t>Descrizione degli obiettivi raggiunti e della metodologia utilizzata.</w:t>
      </w:r>
    </w:p>
    <w:p w:rsidR="00F015C9" w:rsidRDefault="00F015C9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015C9" w:rsidRDefault="00F015C9">
      <w:pPr>
        <w:rPr>
          <w:b/>
          <w:sz w:val="32"/>
          <w:szCs w:val="32"/>
        </w:rPr>
      </w:pPr>
    </w:p>
    <w:p w:rsidR="00F015C9" w:rsidRDefault="00F015C9">
      <w:pPr>
        <w:rPr>
          <w:b/>
          <w:sz w:val="32"/>
          <w:szCs w:val="32"/>
        </w:rPr>
      </w:pPr>
    </w:p>
    <w:p w:rsidR="00F015C9" w:rsidRPr="00F015C9" w:rsidRDefault="00F015C9" w:rsidP="00F015C9">
      <w:pPr>
        <w:suppressAutoHyphens/>
        <w:spacing w:line="100" w:lineRule="atLeast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 w:rsidRPr="00F015C9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 xml:space="preserve">Risorse umane a sostegno del processo di integrazione, in aggiunta ai docenti di classe </w:t>
      </w:r>
    </w:p>
    <w:p w:rsidR="00F015C9" w:rsidRPr="00F015C9" w:rsidRDefault="00F015C9" w:rsidP="00F015C9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F015C9" w:rsidRPr="00F015C9" w:rsidRDefault="00F015C9" w:rsidP="00F015C9">
      <w:pPr>
        <w:suppressAutoHyphens/>
        <w:spacing w:line="100" w:lineRule="atLeast"/>
        <w:ind w:left="360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F015C9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Docente specializzato per il sostegno, n. ore settimanali ________ </w:t>
      </w:r>
    </w:p>
    <w:p w:rsidR="00F015C9" w:rsidRPr="00F015C9" w:rsidRDefault="00F015C9" w:rsidP="00F015C9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      </w:t>
      </w:r>
      <w:r w:rsidRPr="00F015C9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Assistenza specialistica/assistente alla comunicazione/educatore, n. ore settimanali _______ </w:t>
      </w:r>
    </w:p>
    <w:p w:rsidR="00F015C9" w:rsidRPr="00F015C9" w:rsidRDefault="00F015C9" w:rsidP="00F015C9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F015C9" w:rsidRPr="00F015C9" w:rsidRDefault="00F015C9" w:rsidP="00F015C9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F015C9">
        <w:rPr>
          <w:rFonts w:eastAsia="SimSun"/>
          <w:color w:val="000000"/>
          <w:kern w:val="1"/>
          <w:sz w:val="24"/>
          <w:szCs w:val="24"/>
          <w:lang w:eastAsia="hi-IN" w:bidi="hi-IN"/>
        </w:rPr>
        <w:t>L’alunno/a (segna con una X):</w:t>
      </w:r>
    </w:p>
    <w:p w:rsidR="00F015C9" w:rsidRPr="00F015C9" w:rsidRDefault="00F015C9" w:rsidP="00F015C9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F015C9" w:rsidRPr="00F015C9" w:rsidRDefault="002972B7" w:rsidP="00F015C9">
      <w:pPr>
        <w:suppressAutoHyphens/>
        <w:spacing w:line="360" w:lineRule="auto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(  )</w:t>
      </w:r>
      <w:r w:rsidR="00F015C9" w:rsidRPr="00F015C9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ab/>
        <w:t xml:space="preserve">ha seguito /non ha seguito </w:t>
      </w:r>
      <w:r w:rsidR="00F015C9" w:rsidRPr="00F015C9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la programmazione di classe </w:t>
      </w:r>
    </w:p>
    <w:p w:rsidR="00F015C9" w:rsidRPr="00F015C9" w:rsidRDefault="002972B7" w:rsidP="00F015C9">
      <w:pPr>
        <w:suppressAutoHyphens/>
        <w:spacing w:line="360" w:lineRule="auto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(  )</w:t>
      </w:r>
      <w:r w:rsidR="00F015C9" w:rsidRPr="00F015C9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ab/>
        <w:t xml:space="preserve">ha seguito </w:t>
      </w:r>
      <w:r w:rsidR="00F015C9" w:rsidRPr="00F015C9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la programmazione di classe con particolari adattamenti e semplificazioni </w:t>
      </w:r>
    </w:p>
    <w:p w:rsidR="00F015C9" w:rsidRPr="00F015C9" w:rsidRDefault="002972B7" w:rsidP="00F015C9">
      <w:pPr>
        <w:suppressAutoHyphens/>
        <w:spacing w:line="360" w:lineRule="auto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(  )</w:t>
      </w:r>
      <w:r w:rsidR="00F015C9" w:rsidRPr="00F015C9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ab/>
        <w:t xml:space="preserve">ha seguito in parte </w:t>
      </w:r>
      <w:r w:rsidR="00F015C9" w:rsidRPr="00F015C9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la programmazione di classe </w:t>
      </w:r>
    </w:p>
    <w:p w:rsidR="00F015C9" w:rsidRPr="00F015C9" w:rsidRDefault="002972B7" w:rsidP="00F015C9">
      <w:pPr>
        <w:suppressAutoHyphens/>
        <w:spacing w:line="360" w:lineRule="auto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(  )</w:t>
      </w:r>
      <w:r w:rsidR="00F015C9" w:rsidRPr="00F015C9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ab/>
        <w:t xml:space="preserve">ha seguito </w:t>
      </w:r>
      <w:r w:rsidR="00F015C9" w:rsidRPr="00F015C9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una </w:t>
      </w:r>
      <w:r w:rsidR="00F015C9" w:rsidRPr="00F015C9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 xml:space="preserve">programmazione individualizzata in tutte le aree disciplinari </w:t>
      </w:r>
    </w:p>
    <w:p w:rsidR="00F015C9" w:rsidRDefault="002972B7" w:rsidP="00F015C9">
      <w:pPr>
        <w:suppressAutoHyphens/>
        <w:spacing w:line="360" w:lineRule="auto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(  )</w:t>
      </w:r>
      <w:r w:rsidR="00F015C9" w:rsidRPr="00F015C9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ab/>
        <w:t xml:space="preserve">ha seguito </w:t>
      </w:r>
      <w:r w:rsidR="00F015C9" w:rsidRPr="00F015C9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una </w:t>
      </w:r>
      <w:r w:rsidR="00F015C9" w:rsidRPr="00F015C9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programmazione individualizzata in alcune aree disciplinari:</w:t>
      </w:r>
    </w:p>
    <w:p w:rsidR="009471F9" w:rsidRDefault="009471F9" w:rsidP="00F015C9">
      <w:pPr>
        <w:suppressAutoHyphens/>
        <w:spacing w:line="360" w:lineRule="auto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F015C9" w:rsidRDefault="00967745">
      <w:pPr>
        <w:rPr>
          <w:rFonts w:eastAsia="SimSun"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/>
          <w:bCs/>
          <w:color w:val="000000"/>
          <w:kern w:val="1"/>
          <w:sz w:val="24"/>
          <w:szCs w:val="24"/>
          <w:lang w:eastAsia="hi-IN" w:bidi="hi-IN"/>
        </w:rPr>
        <w:t xml:space="preserve">Nel </w:t>
      </w:r>
      <w:r w:rsidR="009471F9">
        <w:rPr>
          <w:rFonts w:eastAsia="SimSun"/>
          <w:bCs/>
          <w:color w:val="000000"/>
          <w:kern w:val="1"/>
          <w:sz w:val="24"/>
          <w:szCs w:val="24"/>
          <w:lang w:eastAsia="hi-IN" w:bidi="hi-IN"/>
        </w:rPr>
        <w:t>periodo in cui le attività sono state svolte in DDI l’alunno ha partecipato:</w:t>
      </w:r>
    </w:p>
    <w:p w:rsidR="009471F9" w:rsidRDefault="009471F9">
      <w:pPr>
        <w:rPr>
          <w:rFonts w:eastAsia="SimSun"/>
          <w:bCs/>
          <w:color w:val="000000"/>
          <w:kern w:val="1"/>
          <w:sz w:val="24"/>
          <w:szCs w:val="24"/>
          <w:lang w:eastAsia="hi-IN" w:bidi="hi-IN"/>
        </w:rPr>
      </w:pPr>
    </w:p>
    <w:p w:rsidR="009471F9" w:rsidRDefault="009471F9">
      <w:pPr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 w:rsidRPr="00967745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SI                    NO                     Ha seguito in presenza</w:t>
      </w:r>
    </w:p>
    <w:p w:rsidR="00967745" w:rsidRDefault="00967745" w:rsidP="00967745">
      <w:pPr>
        <w:suppressAutoHyphens/>
        <w:spacing w:line="100" w:lineRule="atLeast"/>
        <w:jc w:val="center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67745" w:rsidRDefault="00967745" w:rsidP="00967745">
      <w:pPr>
        <w:suppressAutoHyphens/>
        <w:spacing w:line="100" w:lineRule="atLeast"/>
        <w:jc w:val="center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67745" w:rsidRDefault="00967745" w:rsidP="00967745">
      <w:pPr>
        <w:suppressAutoHyphens/>
        <w:spacing w:line="100" w:lineRule="atLeast"/>
        <w:jc w:val="center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67745" w:rsidRDefault="00967745" w:rsidP="00967745">
      <w:pPr>
        <w:suppressAutoHyphens/>
        <w:spacing w:line="100" w:lineRule="atLeast"/>
        <w:jc w:val="center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67745" w:rsidRDefault="00967745" w:rsidP="00967745">
      <w:pPr>
        <w:suppressAutoHyphens/>
        <w:spacing w:line="100" w:lineRule="atLeast"/>
        <w:jc w:val="center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67745" w:rsidRDefault="00967745" w:rsidP="00967745">
      <w:pPr>
        <w:suppressAutoHyphens/>
        <w:spacing w:line="100" w:lineRule="atLeast"/>
        <w:jc w:val="center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67745" w:rsidRPr="00967745" w:rsidRDefault="00967745" w:rsidP="00967745">
      <w:pPr>
        <w:suppressAutoHyphens/>
        <w:spacing w:line="100" w:lineRule="atLeast"/>
        <w:jc w:val="center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 w:rsidRPr="00967745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 xml:space="preserve">VALUTAZIONE </w:t>
      </w:r>
    </w:p>
    <w:p w:rsidR="00967745" w:rsidRPr="00967745" w:rsidRDefault="00967745" w:rsidP="00967745">
      <w:pPr>
        <w:suppressAutoHyphens/>
        <w:spacing w:line="100" w:lineRule="atLeast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67745" w:rsidRPr="00967745" w:rsidRDefault="00967745" w:rsidP="00967745">
      <w:pPr>
        <w:suppressAutoHyphens/>
        <w:spacing w:line="100" w:lineRule="atLeast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 w:rsidRPr="00967745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 xml:space="preserve">Le finalità educative generali </w:t>
      </w:r>
    </w:p>
    <w:p w:rsidR="00967745" w:rsidRPr="00967745" w:rsidRDefault="00967745" w:rsidP="00967745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967745">
        <w:rPr>
          <w:rFonts w:eastAsia="SimSun" w:cs="Wingdings 2"/>
          <w:color w:val="000000"/>
          <w:kern w:val="1"/>
          <w:sz w:val="24"/>
          <w:szCs w:val="24"/>
          <w:lang w:eastAsia="hi-IN" w:bidi="hi-IN"/>
        </w:rPr>
        <w:tab/>
      </w:r>
      <w:r w:rsidR="002972B7">
        <w:rPr>
          <w:rFonts w:eastAsia="SimSun" w:cs="Wingdings 2"/>
          <w:color w:val="000000"/>
          <w:kern w:val="1"/>
          <w:sz w:val="24"/>
          <w:szCs w:val="24"/>
          <w:lang w:eastAsia="hi-IN" w:bidi="hi-IN"/>
        </w:rPr>
        <w:t xml:space="preserve">( )  </w:t>
      </w:r>
      <w:r w:rsidRPr="00967745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sono state raggiunte </w:t>
      </w:r>
    </w:p>
    <w:p w:rsidR="00967745" w:rsidRPr="00967745" w:rsidRDefault="002972B7" w:rsidP="00967745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Wingdings 2"/>
          <w:color w:val="000000"/>
          <w:kern w:val="1"/>
          <w:sz w:val="24"/>
          <w:szCs w:val="24"/>
          <w:lang w:eastAsia="hi-IN" w:bidi="hi-IN"/>
        </w:rPr>
        <w:t xml:space="preserve">            ( )  </w:t>
      </w:r>
      <w:r w:rsidR="00967745" w:rsidRPr="00967745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sono state sostanzialmente raggiunte </w:t>
      </w:r>
    </w:p>
    <w:p w:rsidR="00967745" w:rsidRPr="00967745" w:rsidRDefault="00967745" w:rsidP="00967745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967745">
        <w:rPr>
          <w:rFonts w:eastAsia="SimSun" w:cs="Wingdings 2"/>
          <w:color w:val="000000"/>
          <w:kern w:val="1"/>
          <w:sz w:val="24"/>
          <w:szCs w:val="24"/>
          <w:lang w:eastAsia="hi-IN" w:bidi="hi-IN"/>
        </w:rPr>
        <w:tab/>
      </w:r>
      <w:r w:rsidR="002972B7">
        <w:rPr>
          <w:rFonts w:eastAsia="SimSun" w:cs="Wingdings 2"/>
          <w:color w:val="000000"/>
          <w:kern w:val="1"/>
          <w:sz w:val="24"/>
          <w:szCs w:val="24"/>
          <w:lang w:eastAsia="hi-IN" w:bidi="hi-IN"/>
        </w:rPr>
        <w:t xml:space="preserve">( )  </w:t>
      </w:r>
      <w:r w:rsidRPr="00967745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sono state parzialmente raggiunte </w:t>
      </w:r>
    </w:p>
    <w:p w:rsidR="00967745" w:rsidRPr="00967745" w:rsidRDefault="00967745" w:rsidP="00967745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967745">
        <w:rPr>
          <w:rFonts w:eastAsia="SimSun" w:cs="Wingdings 2"/>
          <w:color w:val="000000"/>
          <w:kern w:val="1"/>
          <w:sz w:val="24"/>
          <w:szCs w:val="24"/>
          <w:lang w:eastAsia="hi-IN" w:bidi="hi-IN"/>
        </w:rPr>
        <w:tab/>
      </w:r>
      <w:r w:rsidR="002972B7">
        <w:rPr>
          <w:rFonts w:eastAsia="SimSun" w:cs="Wingdings 2"/>
          <w:color w:val="000000"/>
          <w:kern w:val="1"/>
          <w:sz w:val="24"/>
          <w:szCs w:val="24"/>
          <w:lang w:eastAsia="hi-IN" w:bidi="hi-IN"/>
        </w:rPr>
        <w:t xml:space="preserve">( )  </w:t>
      </w:r>
      <w:bookmarkStart w:id="0" w:name="_GoBack"/>
      <w:bookmarkEnd w:id="0"/>
      <w:r w:rsidRPr="00967745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non sono state raggiunte </w:t>
      </w:r>
    </w:p>
    <w:p w:rsidR="00967745" w:rsidRPr="00967745" w:rsidRDefault="00967745" w:rsidP="00967745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</w:p>
    <w:p w:rsidR="00967745" w:rsidRPr="00967745" w:rsidRDefault="00967745" w:rsidP="00967745">
      <w:pPr>
        <w:suppressAutoHyphens/>
        <w:spacing w:line="100" w:lineRule="atLeast"/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  <w:r w:rsidRPr="00967745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Le competenze e gli obiettivi di apprendimento disciplinari</w:t>
      </w:r>
    </w:p>
    <w:p w:rsidR="00967745" w:rsidRPr="00967745" w:rsidRDefault="00967745" w:rsidP="00967745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967745">
        <w:rPr>
          <w:rFonts w:eastAsia="SimSun" w:cs="Wingdings 2"/>
          <w:color w:val="000000"/>
          <w:kern w:val="1"/>
          <w:sz w:val="24"/>
          <w:szCs w:val="24"/>
          <w:lang w:eastAsia="hi-IN" w:bidi="hi-IN"/>
        </w:rPr>
        <w:tab/>
      </w:r>
      <w:r w:rsidRPr="00967745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sono stati raggiunti </w:t>
      </w:r>
    </w:p>
    <w:p w:rsidR="00967745" w:rsidRPr="00967745" w:rsidRDefault="00967745" w:rsidP="00967745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967745">
        <w:rPr>
          <w:rFonts w:eastAsia="SimSun" w:cs="Wingdings 2"/>
          <w:color w:val="000000"/>
          <w:kern w:val="1"/>
          <w:sz w:val="24"/>
          <w:szCs w:val="24"/>
          <w:lang w:eastAsia="hi-IN" w:bidi="hi-IN"/>
        </w:rPr>
        <w:tab/>
      </w:r>
      <w:r w:rsidRPr="00967745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sono stati sostanzialmente raggiunti </w:t>
      </w:r>
    </w:p>
    <w:p w:rsidR="00967745" w:rsidRPr="00967745" w:rsidRDefault="00967745" w:rsidP="00967745">
      <w:pPr>
        <w:suppressAutoHyphens/>
        <w:spacing w:line="100" w:lineRule="atLeast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967745">
        <w:rPr>
          <w:rFonts w:eastAsia="SimSun" w:cs="Wingdings 2"/>
          <w:color w:val="000000"/>
          <w:kern w:val="1"/>
          <w:sz w:val="24"/>
          <w:szCs w:val="24"/>
          <w:lang w:eastAsia="hi-IN" w:bidi="hi-IN"/>
        </w:rPr>
        <w:tab/>
      </w:r>
      <w:r w:rsidRPr="00967745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sono stati parzialmente raggiunti </w:t>
      </w:r>
    </w:p>
    <w:p w:rsidR="00967745" w:rsidRPr="00967745" w:rsidRDefault="00967745" w:rsidP="00967745">
      <w:pPr>
        <w:suppressAutoHyphens/>
        <w:spacing w:line="100" w:lineRule="atLeast"/>
        <w:rPr>
          <w:rFonts w:eastAsia="SimSun" w:cs="Wingdings 2"/>
          <w:color w:val="000000"/>
          <w:kern w:val="1"/>
          <w:sz w:val="24"/>
          <w:szCs w:val="24"/>
          <w:lang w:eastAsia="hi-IN" w:bidi="hi-IN"/>
        </w:rPr>
      </w:pPr>
      <w:r>
        <w:rPr>
          <w:rFonts w:eastAsia="SimSun" w:cs="Wingdings 2"/>
          <w:color w:val="000000"/>
          <w:kern w:val="1"/>
          <w:sz w:val="24"/>
          <w:szCs w:val="24"/>
          <w:lang w:eastAsia="hi-IN" w:bidi="hi-IN"/>
        </w:rPr>
        <w:tab/>
        <w:t xml:space="preserve">non sono state raggiunti </w:t>
      </w:r>
    </w:p>
    <w:p w:rsidR="00967745" w:rsidRPr="00967745" w:rsidRDefault="00967745" w:rsidP="00967745">
      <w:pPr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967745" w:rsidRPr="00967745" w:rsidRDefault="00967745" w:rsidP="00967745">
      <w:pPr>
        <w:suppressAutoHyphens/>
        <w:rPr>
          <w:rFonts w:eastAsia="SimSun" w:cs="Mangal"/>
          <w:kern w:val="1"/>
          <w:sz w:val="24"/>
          <w:szCs w:val="24"/>
          <w:lang w:eastAsia="hi-IN" w:bidi="hi-IN"/>
        </w:rPr>
      </w:pPr>
    </w:p>
    <w:p w:rsidR="00967745" w:rsidRPr="00967745" w:rsidRDefault="00967745" w:rsidP="00967745">
      <w:pPr>
        <w:suppressAutoHyphens/>
        <w:rPr>
          <w:rFonts w:eastAsia="SimSun" w:cs="Mangal"/>
          <w:b/>
          <w:color w:val="FF0000"/>
          <w:kern w:val="1"/>
          <w:sz w:val="24"/>
          <w:szCs w:val="24"/>
          <w:lang w:eastAsia="hi-IN" w:bidi="hi-IN"/>
        </w:rPr>
      </w:pPr>
      <w:r w:rsidRPr="00967745">
        <w:rPr>
          <w:rFonts w:eastAsia="SimSun" w:cs="Mangal"/>
          <w:b/>
          <w:kern w:val="1"/>
          <w:sz w:val="24"/>
          <w:szCs w:val="24"/>
          <w:lang w:eastAsia="hi-IN" w:bidi="hi-IN"/>
        </w:rPr>
        <w:t>Data.................                                                                                        Il docente di sostegno</w:t>
      </w:r>
      <w:r w:rsidRPr="00967745">
        <w:rPr>
          <w:rFonts w:eastAsia="SimSun" w:cs="Mangal"/>
          <w:b/>
          <w:color w:val="FF0000"/>
          <w:kern w:val="1"/>
          <w:sz w:val="24"/>
          <w:szCs w:val="24"/>
          <w:lang w:eastAsia="hi-IN" w:bidi="hi-IN"/>
        </w:rPr>
        <w:t xml:space="preserve">: </w:t>
      </w:r>
    </w:p>
    <w:p w:rsidR="00967745" w:rsidRPr="00967745" w:rsidRDefault="00967745" w:rsidP="00967745">
      <w:pPr>
        <w:suppressAutoHyphens/>
        <w:rPr>
          <w:rFonts w:eastAsia="SimSun" w:cs="Mangal"/>
          <w:b/>
          <w:color w:val="FF0000"/>
          <w:kern w:val="1"/>
          <w:sz w:val="18"/>
          <w:szCs w:val="18"/>
          <w:lang w:eastAsia="hi-IN" w:bidi="hi-IN"/>
        </w:rPr>
      </w:pPr>
    </w:p>
    <w:p w:rsidR="00967745" w:rsidRPr="00967745" w:rsidRDefault="00967745" w:rsidP="00967745">
      <w:pPr>
        <w:suppressAutoHyphens/>
        <w:rPr>
          <w:rFonts w:eastAsia="SimSun" w:cs="Mangal"/>
          <w:b/>
          <w:kern w:val="1"/>
          <w:sz w:val="18"/>
          <w:szCs w:val="18"/>
          <w:lang w:eastAsia="hi-IN" w:bidi="hi-IN"/>
        </w:rPr>
      </w:pPr>
      <w:r w:rsidRPr="00967745">
        <w:rPr>
          <w:rFonts w:eastAsia="SimSun" w:cs="Mangal"/>
          <w:b/>
          <w:kern w:val="1"/>
          <w:sz w:val="18"/>
          <w:szCs w:val="18"/>
          <w:lang w:eastAsia="hi-IN" w:bidi="hi-IN"/>
        </w:rPr>
        <w:t>Cancellare  le parti non interessate</w:t>
      </w:r>
    </w:p>
    <w:p w:rsidR="00967745" w:rsidRDefault="00967745">
      <w:pPr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67745" w:rsidRDefault="00967745">
      <w:pPr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</w:pPr>
    </w:p>
    <w:p w:rsidR="00967745" w:rsidRPr="00967745" w:rsidRDefault="00967745">
      <w:pPr>
        <w:rPr>
          <w:b/>
          <w:sz w:val="32"/>
          <w:szCs w:val="32"/>
        </w:rPr>
      </w:pPr>
    </w:p>
    <w:p w:rsidR="00F015C9" w:rsidRPr="00967745" w:rsidRDefault="00F015C9">
      <w:pPr>
        <w:rPr>
          <w:b/>
          <w:sz w:val="32"/>
          <w:szCs w:val="32"/>
        </w:rPr>
      </w:pPr>
    </w:p>
    <w:sectPr w:rsidR="00F015C9" w:rsidRPr="0096774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FF" w:rsidRDefault="00A045FF" w:rsidP="00701002">
      <w:r>
        <w:separator/>
      </w:r>
    </w:p>
  </w:endnote>
  <w:endnote w:type="continuationSeparator" w:id="0">
    <w:p w:rsidR="00A045FF" w:rsidRDefault="00A045FF" w:rsidP="0070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FF" w:rsidRDefault="00A045FF" w:rsidP="00701002">
      <w:r>
        <w:separator/>
      </w:r>
    </w:p>
  </w:footnote>
  <w:footnote w:type="continuationSeparator" w:id="0">
    <w:p w:rsidR="00A045FF" w:rsidRDefault="00A045FF" w:rsidP="00701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002" w:rsidRDefault="00701002">
    <w:pPr>
      <w:pStyle w:val="Intestazione"/>
    </w:pPr>
    <w: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002"/>
    <w:rsid w:val="002972B7"/>
    <w:rsid w:val="004D4979"/>
    <w:rsid w:val="00701002"/>
    <w:rsid w:val="008B1F05"/>
    <w:rsid w:val="009471F9"/>
    <w:rsid w:val="00950B41"/>
    <w:rsid w:val="00967745"/>
    <w:rsid w:val="00A045FF"/>
    <w:rsid w:val="00EF5A3E"/>
    <w:rsid w:val="00F0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DDAF"/>
  <w15:chartTrackingRefBased/>
  <w15:docId w15:val="{F563F88B-A98D-48CE-BBB0-86E70DAC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1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002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701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002"/>
    <w:rPr>
      <w:lang w:val="es-ES"/>
    </w:rPr>
  </w:style>
  <w:style w:type="character" w:styleId="Collegamentoipertestuale">
    <w:name w:val="Hyperlink"/>
    <w:rsid w:val="0070100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701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23003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cmontescaglios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2021-05-26T16:00:00Z</dcterms:created>
  <dcterms:modified xsi:type="dcterms:W3CDTF">2021-05-30T17:03:00Z</dcterms:modified>
</cp:coreProperties>
</file>